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036"/>
      </w:tblGrid>
      <w:tr w:rsidR="008416C8" w:rsidRPr="007B55EF" w:rsidTr="002519F2">
        <w:tc>
          <w:tcPr>
            <w:tcW w:w="4819" w:type="dxa"/>
            <w:hideMark/>
          </w:tcPr>
          <w:p w:rsidR="008416C8" w:rsidRPr="007B55EF" w:rsidRDefault="008416C8" w:rsidP="002519F2">
            <w:pPr>
              <w:suppressAutoHyphens/>
              <w:jc w:val="both"/>
              <w:rPr>
                <w:sz w:val="28"/>
                <w:szCs w:val="28"/>
              </w:rPr>
            </w:pPr>
            <w:r w:rsidRPr="007B55E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7B55EF" w:rsidRDefault="00DA2442" w:rsidP="00175073">
            <w:pPr>
              <w:suppressAutoHyphens/>
              <w:ind w:left="31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42377" w:rsidRPr="007B55EF">
              <w:rPr>
                <w:sz w:val="28"/>
                <w:szCs w:val="28"/>
              </w:rPr>
              <w:t>.0</w:t>
            </w:r>
            <w:r w:rsidR="009C55D9" w:rsidRPr="007B55EF">
              <w:rPr>
                <w:sz w:val="28"/>
                <w:szCs w:val="28"/>
              </w:rPr>
              <w:t>6</w:t>
            </w:r>
            <w:r w:rsidR="008416C8" w:rsidRPr="007B55EF">
              <w:rPr>
                <w:sz w:val="28"/>
                <w:szCs w:val="28"/>
              </w:rPr>
              <w:t>.2018</w:t>
            </w:r>
          </w:p>
        </w:tc>
      </w:tr>
    </w:tbl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BA5F0D" w:rsidRDefault="008416C8" w:rsidP="008416C8">
      <w:pPr>
        <w:suppressAutoHyphens/>
        <w:jc w:val="center"/>
        <w:outlineLvl w:val="0"/>
        <w:rPr>
          <w:sz w:val="28"/>
          <w:szCs w:val="28"/>
        </w:rPr>
      </w:pPr>
      <w:r w:rsidRPr="00BA5F0D">
        <w:rPr>
          <w:sz w:val="28"/>
          <w:szCs w:val="28"/>
        </w:rPr>
        <w:t>ЗАКЛЮЧЕНИЕ</w:t>
      </w:r>
      <w:bookmarkStart w:id="0" w:name="_GoBack"/>
      <w:bookmarkEnd w:id="0"/>
    </w:p>
    <w:p w:rsidR="008416C8" w:rsidRPr="00BA5F0D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BA5F0D" w:rsidRDefault="008416C8" w:rsidP="008416C8">
      <w:pPr>
        <w:suppressAutoHyphens/>
        <w:spacing w:line="18" w:lineRule="atLeast"/>
        <w:jc w:val="center"/>
        <w:rPr>
          <w:sz w:val="28"/>
          <w:szCs w:val="28"/>
        </w:rPr>
      </w:pPr>
      <w:r w:rsidRPr="00BA5F0D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BA5F0D" w:rsidRDefault="008416C8" w:rsidP="008416C8">
      <w:pPr>
        <w:suppressAutoHyphens/>
        <w:jc w:val="both"/>
        <w:rPr>
          <w:sz w:val="28"/>
          <w:szCs w:val="28"/>
        </w:rPr>
      </w:pPr>
    </w:p>
    <w:p w:rsidR="008416C8" w:rsidRPr="00BA5F0D" w:rsidRDefault="008416C8" w:rsidP="008416C8">
      <w:pPr>
        <w:widowControl/>
        <w:suppressAutoHyphens/>
        <w:ind w:firstLine="709"/>
        <w:jc w:val="both"/>
        <w:rPr>
          <w:sz w:val="28"/>
          <w:szCs w:val="28"/>
        </w:rPr>
      </w:pPr>
      <w:r w:rsidRPr="00BA5F0D">
        <w:rPr>
          <w:sz w:val="28"/>
          <w:szCs w:val="28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Положении о публичных слушаниях в городе Новосибирске», </w:t>
      </w:r>
      <w:r w:rsidR="00DA2442" w:rsidRPr="00BA5F0D">
        <w:rPr>
          <w:b/>
          <w:sz w:val="28"/>
          <w:szCs w:val="28"/>
        </w:rPr>
        <w:t>28</w:t>
      </w:r>
      <w:r w:rsidR="002519F2" w:rsidRPr="00BA5F0D">
        <w:rPr>
          <w:b/>
          <w:sz w:val="28"/>
          <w:szCs w:val="28"/>
        </w:rPr>
        <w:t>.0</w:t>
      </w:r>
      <w:r w:rsidR="009C55D9" w:rsidRPr="00BA5F0D">
        <w:rPr>
          <w:b/>
          <w:sz w:val="28"/>
          <w:szCs w:val="28"/>
        </w:rPr>
        <w:t>6</w:t>
      </w:r>
      <w:r w:rsidRPr="00BA5F0D">
        <w:rPr>
          <w:b/>
          <w:sz w:val="28"/>
          <w:szCs w:val="28"/>
        </w:rPr>
        <w:t>.2018</w:t>
      </w:r>
      <w:r w:rsidRPr="00BA5F0D">
        <w:rPr>
          <w:sz w:val="28"/>
          <w:szCs w:val="28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BA5F0D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BA5F0D">
        <w:rPr>
          <w:sz w:val="28"/>
          <w:szCs w:val="28"/>
        </w:rPr>
        <w:t xml:space="preserve">Постановление мэрии города Новосибирска от </w:t>
      </w:r>
      <w:r w:rsidR="004A2EB1">
        <w:rPr>
          <w:sz w:val="28"/>
          <w:szCs w:val="28"/>
        </w:rPr>
        <w:t>13</w:t>
      </w:r>
      <w:r w:rsidR="004A2EB1" w:rsidRPr="007332F9">
        <w:rPr>
          <w:sz w:val="28"/>
          <w:szCs w:val="28"/>
        </w:rPr>
        <w:t>.0</w:t>
      </w:r>
      <w:r w:rsidR="004A2EB1">
        <w:rPr>
          <w:sz w:val="28"/>
          <w:szCs w:val="28"/>
        </w:rPr>
        <w:t>6</w:t>
      </w:r>
      <w:r w:rsidR="004A2EB1" w:rsidRPr="007332F9">
        <w:rPr>
          <w:sz w:val="28"/>
          <w:szCs w:val="28"/>
        </w:rPr>
        <w:t xml:space="preserve">.2018 № </w:t>
      </w:r>
      <w:r w:rsidR="004A2EB1">
        <w:rPr>
          <w:sz w:val="28"/>
          <w:szCs w:val="28"/>
        </w:rPr>
        <w:t>2059</w:t>
      </w:r>
      <w:r w:rsidR="004A2EB1" w:rsidRPr="007332F9">
        <w:rPr>
          <w:sz w:val="28"/>
          <w:szCs w:val="28"/>
        </w:rPr>
        <w:t xml:space="preserve"> «О назначении публичных слушаний по вопрос</w:t>
      </w:r>
      <w:r w:rsidR="004A2EB1">
        <w:rPr>
          <w:sz w:val="28"/>
          <w:szCs w:val="28"/>
        </w:rPr>
        <w:t>у</w:t>
      </w:r>
      <w:r w:rsidR="004A2EB1" w:rsidRPr="007332F9">
        <w:rPr>
          <w:sz w:val="28"/>
          <w:szCs w:val="28"/>
        </w:rPr>
        <w:t xml:space="preserve"> п</w:t>
      </w:r>
      <w:r w:rsidR="004A2EB1">
        <w:rPr>
          <w:sz w:val="28"/>
          <w:szCs w:val="28"/>
        </w:rPr>
        <w:t>редоставления разрешения</w:t>
      </w:r>
      <w:r w:rsidR="004A2EB1" w:rsidRPr="007332F9">
        <w:rPr>
          <w:sz w:val="28"/>
          <w:szCs w:val="28"/>
        </w:rPr>
        <w:t xml:space="preserve"> на отклонение от предельных параметров разрешенного строительства, реконструкции объектов капитального строительства</w:t>
      </w:r>
      <w:r w:rsidR="004A2EB1">
        <w:rPr>
          <w:sz w:val="28"/>
          <w:szCs w:val="28"/>
        </w:rPr>
        <w:t xml:space="preserve"> обществу с ограниченной ответственностью «ТрестМонтажСтрой</w:t>
      </w:r>
      <w:r w:rsidR="004A2EB1" w:rsidRPr="007332F9">
        <w:rPr>
          <w:sz w:val="28"/>
          <w:szCs w:val="28"/>
        </w:rPr>
        <w:t>»</w:t>
      </w:r>
      <w:r w:rsidRPr="00BA5F0D">
        <w:rPr>
          <w:sz w:val="28"/>
          <w:szCs w:val="28"/>
        </w:rPr>
        <w:t xml:space="preserve"> было опубликовано в «Бюллетене органов местного самоуправления города Новосибирска» № </w:t>
      </w:r>
      <w:r w:rsidR="009C55D9" w:rsidRPr="00BA5F0D">
        <w:rPr>
          <w:sz w:val="28"/>
          <w:szCs w:val="28"/>
        </w:rPr>
        <w:t>2</w:t>
      </w:r>
      <w:r w:rsidR="00DA2442" w:rsidRPr="00BA5F0D">
        <w:rPr>
          <w:sz w:val="28"/>
          <w:szCs w:val="28"/>
        </w:rPr>
        <w:t>3</w:t>
      </w:r>
      <w:r w:rsidR="00175073" w:rsidRPr="00BA5F0D">
        <w:rPr>
          <w:sz w:val="28"/>
          <w:szCs w:val="28"/>
        </w:rPr>
        <w:t xml:space="preserve"> </w:t>
      </w:r>
      <w:r w:rsidRPr="00BA5F0D">
        <w:rPr>
          <w:sz w:val="28"/>
          <w:szCs w:val="28"/>
        </w:rPr>
        <w:t xml:space="preserve">от </w:t>
      </w:r>
      <w:r w:rsidR="00DA2442" w:rsidRPr="00BA5F0D">
        <w:rPr>
          <w:sz w:val="28"/>
          <w:szCs w:val="28"/>
        </w:rPr>
        <w:t>14.06.2018</w:t>
      </w:r>
      <w:r w:rsidR="00BA5F0D" w:rsidRPr="00BA5F0D">
        <w:rPr>
          <w:sz w:val="28"/>
          <w:szCs w:val="28"/>
        </w:rPr>
        <w:t xml:space="preserve"> </w:t>
      </w:r>
      <w:r w:rsidR="00DA2442" w:rsidRPr="00BA5F0D">
        <w:rPr>
          <w:sz w:val="28"/>
          <w:szCs w:val="28"/>
        </w:rPr>
        <w:t>(стр. 193)</w:t>
      </w:r>
      <w:r w:rsidR="00DA2442" w:rsidRPr="00BA5F0D">
        <w:rPr>
          <w:b/>
          <w:spacing w:val="-3"/>
          <w:sz w:val="28"/>
          <w:szCs w:val="28"/>
        </w:rPr>
        <w:t xml:space="preserve"> </w:t>
      </w:r>
      <w:r w:rsidRPr="00BA5F0D">
        <w:rPr>
          <w:sz w:val="28"/>
          <w:szCs w:val="28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BA5F0D">
          <w:rPr>
            <w:sz w:val="28"/>
            <w:szCs w:val="28"/>
          </w:rPr>
          <w:t>http://новосибирск.рф/</w:t>
        </w:r>
      </w:hyperlink>
      <w:r w:rsidRPr="00BA5F0D">
        <w:rPr>
          <w:sz w:val="28"/>
          <w:szCs w:val="28"/>
        </w:rPr>
        <w:t>.</w:t>
      </w:r>
    </w:p>
    <w:p w:rsidR="008416C8" w:rsidRPr="00BA5F0D" w:rsidRDefault="008416C8" w:rsidP="007D6ABB">
      <w:pPr>
        <w:suppressAutoHyphens/>
        <w:ind w:firstLine="709"/>
        <w:jc w:val="both"/>
        <w:rPr>
          <w:sz w:val="28"/>
          <w:szCs w:val="28"/>
        </w:rPr>
      </w:pPr>
      <w:r w:rsidRPr="00BA5F0D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484565" w:rsidRDefault="00484565" w:rsidP="00BA5F0D">
      <w:pPr>
        <w:ind w:right="-1" w:firstLine="709"/>
        <w:jc w:val="both"/>
        <w:rPr>
          <w:sz w:val="28"/>
          <w:szCs w:val="28"/>
        </w:rPr>
      </w:pPr>
    </w:p>
    <w:p w:rsidR="00BA5F0D" w:rsidRPr="00BA5F0D" w:rsidRDefault="00BA5F0D" w:rsidP="00BA5F0D">
      <w:pPr>
        <w:ind w:right="-1" w:firstLine="709"/>
        <w:jc w:val="both"/>
        <w:rPr>
          <w:sz w:val="28"/>
          <w:szCs w:val="28"/>
        </w:rPr>
      </w:pPr>
      <w:r w:rsidRPr="00BA5F0D">
        <w:rPr>
          <w:b/>
          <w:sz w:val="28"/>
          <w:szCs w:val="28"/>
        </w:rPr>
        <w:t xml:space="preserve">До проведения публичных слушаний в комиссию </w:t>
      </w:r>
      <w:r w:rsidRPr="00BA5F0D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</w:t>
      </w:r>
      <w:r w:rsidR="00D34FEF">
        <w:rPr>
          <w:sz w:val="28"/>
          <w:szCs w:val="28"/>
        </w:rPr>
        <w:t>вопросу</w:t>
      </w:r>
      <w:r w:rsidRPr="00BA5F0D">
        <w:rPr>
          <w:sz w:val="28"/>
          <w:szCs w:val="28"/>
        </w:rPr>
        <w:t xml:space="preserve">, вынесенному на слушания, от жителей города  Новосибирска предложений не поступало. </w:t>
      </w:r>
    </w:p>
    <w:p w:rsidR="00BA5F0D" w:rsidRPr="00BA5F0D" w:rsidRDefault="00BA5F0D" w:rsidP="00BA5F0D">
      <w:pPr>
        <w:suppressAutoHyphens/>
        <w:jc w:val="both"/>
        <w:rPr>
          <w:b/>
          <w:sz w:val="28"/>
          <w:szCs w:val="28"/>
        </w:rPr>
      </w:pPr>
      <w:r w:rsidRPr="00BA5F0D">
        <w:rPr>
          <w:b/>
          <w:sz w:val="28"/>
          <w:szCs w:val="28"/>
        </w:rPr>
        <w:tab/>
      </w:r>
    </w:p>
    <w:p w:rsidR="008416C8" w:rsidRPr="00BA5F0D" w:rsidRDefault="00BA5F0D" w:rsidP="00BA5F0D">
      <w:pPr>
        <w:suppressAutoHyphens/>
        <w:jc w:val="both"/>
        <w:rPr>
          <w:sz w:val="28"/>
          <w:szCs w:val="28"/>
        </w:rPr>
      </w:pPr>
      <w:r w:rsidRPr="00BA5F0D">
        <w:rPr>
          <w:sz w:val="28"/>
          <w:szCs w:val="28"/>
        </w:rPr>
        <w:tab/>
      </w:r>
      <w:r w:rsidR="008416C8" w:rsidRPr="00BA5F0D">
        <w:rPr>
          <w:b/>
          <w:sz w:val="28"/>
          <w:szCs w:val="28"/>
        </w:rPr>
        <w:t>По результатам проведения публичных слушаний</w:t>
      </w:r>
      <w:r w:rsidR="008416C8" w:rsidRPr="00BA5F0D">
        <w:rPr>
          <w:sz w:val="28"/>
          <w:szCs w:val="28"/>
        </w:rPr>
        <w:t xml:space="preserve"> сделано следующее заключение:</w:t>
      </w:r>
    </w:p>
    <w:p w:rsidR="008416C8" w:rsidRPr="00BA5F0D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BA5F0D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6D1A" w:rsidRPr="00BA5F0D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BA5F0D">
        <w:rPr>
          <w:sz w:val="28"/>
          <w:szCs w:val="28"/>
        </w:rPr>
        <w:t xml:space="preserve">2. Процедура проведения публичных слушаний по предоставлению </w:t>
      </w:r>
      <w:r w:rsidRPr="00BA5F0D">
        <w:rPr>
          <w:sz w:val="28"/>
          <w:szCs w:val="28"/>
        </w:rPr>
        <w:lastRenderedPageBreak/>
        <w:t>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 от 25.04.2007 № 562 «О Положении о публичных слушаниях в городе Новосибирске».</w:t>
      </w:r>
    </w:p>
    <w:p w:rsidR="00BA5F0D" w:rsidRPr="00BA5F0D" w:rsidRDefault="008416C8" w:rsidP="00BA5F0D">
      <w:pPr>
        <w:pStyle w:val="a7"/>
        <w:ind w:firstLine="709"/>
        <w:rPr>
          <w:spacing w:val="-2"/>
        </w:rPr>
      </w:pPr>
      <w:r w:rsidRPr="00BA5F0D">
        <w:rPr>
          <w:b/>
        </w:rPr>
        <w:t xml:space="preserve">3. Предоставить </w:t>
      </w:r>
      <w:r w:rsidR="00896732" w:rsidRPr="007B0703">
        <w:t>об</w:t>
      </w:r>
      <w:r w:rsidR="00896732" w:rsidRPr="00984A84">
        <w:t>ществу с ограниченной ответственностью</w:t>
      </w:r>
      <w:r w:rsidR="00BA5F0D" w:rsidRPr="00BA5F0D">
        <w:rPr>
          <w:color w:val="auto"/>
        </w:rPr>
        <w:t xml:space="preserve"> </w:t>
      </w:r>
      <w:r w:rsidR="00BA5F0D" w:rsidRPr="00BA5F0D">
        <w:t xml:space="preserve">«ТрестМонтажСтрой» </w:t>
      </w:r>
      <w:r w:rsidRPr="00BA5F0D">
        <w:t>разрешение на отклонение от предельных параметров разрешенного строительства, реконструкции объе</w:t>
      </w:r>
      <w:r w:rsidR="00BA5F0D" w:rsidRPr="00BA5F0D">
        <w:t>ктов капитального строительства (на основании заявления в связи с тем, что конфигурация земельного участка и наличие инженерных сетей являются неблагоприятными для застройки, а также в связи с необходимостью выполнения норм инсоляции) для земельного участка в границах застроенной территории общей площадью 14914 кв. м согласно договору о развитии застроенной территории от 07.09.2016 № 36, включающей земельные участки с кадастровыми номерами: 54:35:064080:47, 54:35:064080:66, 54:35:064080:44, 54:35:064080:48, 54:35:064080:45, 54:35:064080:46, 54:35:064080:49, 54:35:064080:30, расположенной: Российская Федерация, Новосибирская область, город Новосибирск, в границах ул. Костычева, ул. </w:t>
      </w:r>
      <w:proofErr w:type="spellStart"/>
      <w:r w:rsidR="00BA5F0D" w:rsidRPr="00BA5F0D">
        <w:t>Вертковской</w:t>
      </w:r>
      <w:proofErr w:type="spellEnd"/>
      <w:r w:rsidR="00BA5F0D" w:rsidRPr="00BA5F0D">
        <w:t xml:space="preserve">, </w:t>
      </w:r>
      <w:r w:rsidR="00BA5F0D" w:rsidRPr="00BA5F0D">
        <w:br/>
        <w:t xml:space="preserve">пер. 3-го Серафимовича, пер. 3-го Римского-Корсакова </w:t>
      </w:r>
      <w:r w:rsidR="00BA5F0D" w:rsidRPr="00BA5F0D">
        <w:rPr>
          <w:bCs/>
        </w:rPr>
        <w:t xml:space="preserve">(зона застройки многоэтажными жилыми домами (Ж-4)) </w:t>
      </w:r>
      <w:r w:rsidR="00BA5F0D" w:rsidRPr="00BA5F0D">
        <w:t>в части увеличения предельного максимального количества надземных этажей зданий, строений, сооружений с  13 этажей до 18 этажей.</w:t>
      </w:r>
    </w:p>
    <w:p w:rsidR="00746850" w:rsidRPr="00BA5F0D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BA5F0D" w:rsidRPr="00BA5F0D" w:rsidRDefault="00BA5F0D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416C8" w:rsidRPr="00BA5F0D" w:rsidTr="006824DF">
        <w:tc>
          <w:tcPr>
            <w:tcW w:w="5211" w:type="dxa"/>
          </w:tcPr>
          <w:p w:rsidR="008416C8" w:rsidRPr="00BA5F0D" w:rsidRDefault="009C55D9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BA5F0D">
              <w:rPr>
                <w:spacing w:val="0"/>
                <w:sz w:val="28"/>
                <w:szCs w:val="28"/>
              </w:rPr>
              <w:t>И. о. заместителя</w:t>
            </w:r>
            <w:r w:rsidR="008416C8" w:rsidRPr="00BA5F0D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3F71E6" w:rsidRPr="00BA5F0D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BA5F0D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BA5F0D" w:rsidRDefault="00B86877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А. И. Игнатьева</w:t>
            </w:r>
          </w:p>
        </w:tc>
      </w:tr>
      <w:tr w:rsidR="008416C8" w:rsidRPr="00BA5F0D" w:rsidTr="006824DF">
        <w:tc>
          <w:tcPr>
            <w:tcW w:w="5211" w:type="dxa"/>
          </w:tcPr>
          <w:p w:rsidR="006824DF" w:rsidRPr="00BA5F0D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BA5F0D" w:rsidRPr="00BA5F0D" w:rsidRDefault="00BA5F0D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BA5F0D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BA5F0D">
              <w:rPr>
                <w:spacing w:val="0"/>
                <w:sz w:val="28"/>
                <w:szCs w:val="28"/>
              </w:rPr>
              <w:t>С</w:t>
            </w:r>
            <w:r w:rsidR="008416C8" w:rsidRPr="00BA5F0D">
              <w:rPr>
                <w:spacing w:val="0"/>
                <w:sz w:val="28"/>
                <w:szCs w:val="28"/>
              </w:rPr>
              <w:t>екретар</w:t>
            </w:r>
            <w:r w:rsidRPr="00BA5F0D">
              <w:rPr>
                <w:spacing w:val="0"/>
                <w:sz w:val="28"/>
                <w:szCs w:val="28"/>
              </w:rPr>
              <w:t>ь</w:t>
            </w:r>
            <w:r w:rsidR="008416C8" w:rsidRPr="00BA5F0D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8416C8" w:rsidRPr="00BA5F0D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BA5F0D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BA5F0D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BA5F0D" w:rsidRDefault="00BA5F0D" w:rsidP="00BA5F0D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BA5F0D">
              <w:rPr>
                <w:spacing w:val="0"/>
                <w:sz w:val="28"/>
                <w:szCs w:val="28"/>
              </w:rPr>
              <w:t>Е</w:t>
            </w:r>
            <w:r w:rsidR="00B41016" w:rsidRPr="00BA5F0D">
              <w:rPr>
                <w:spacing w:val="0"/>
                <w:sz w:val="28"/>
                <w:szCs w:val="28"/>
              </w:rPr>
              <w:t>. В. С</w:t>
            </w:r>
            <w:r w:rsidRPr="00BA5F0D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Pr="00BA5F0D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Pr="00BA5F0D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A5F0D">
        <w:rPr>
          <w:sz w:val="28"/>
          <w:szCs w:val="28"/>
        </w:rPr>
        <w:br w:type="page"/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 экспертами: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416C8" w:rsidRPr="00BA5F0D" w:rsidRDefault="00BA5F0D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Журавков А. Ю.</w:t>
      </w:r>
    </w:p>
    <w:p w:rsidR="00BA5F0D" w:rsidRPr="00954BBF" w:rsidRDefault="00BA5F0D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2A" w:rsidRPr="00954BBF" w:rsidRDefault="00BA5F0D">
      <w:pPr>
        <w:rPr>
          <w:sz w:val="28"/>
          <w:szCs w:val="28"/>
        </w:rPr>
      </w:pPr>
      <w:r>
        <w:rPr>
          <w:bCs/>
          <w:sz w:val="28"/>
          <w:szCs w:val="28"/>
        </w:rPr>
        <w:t>Носков Д. В.</w:t>
      </w:r>
    </w:p>
    <w:sectPr w:rsidR="0023702A" w:rsidRPr="00954BBF" w:rsidSect="00746850">
      <w:headerReference w:type="default" r:id="rId9"/>
      <w:pgSz w:w="11906" w:h="16838"/>
      <w:pgMar w:top="881" w:right="566" w:bottom="1135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65" w:rsidRDefault="00484565" w:rsidP="00330C25">
      <w:r>
        <w:separator/>
      </w:r>
    </w:p>
  </w:endnote>
  <w:endnote w:type="continuationSeparator" w:id="0">
    <w:p w:rsidR="00484565" w:rsidRDefault="00484565" w:rsidP="003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65" w:rsidRDefault="00484565" w:rsidP="00330C25">
      <w:r>
        <w:separator/>
      </w:r>
    </w:p>
  </w:footnote>
  <w:footnote w:type="continuationSeparator" w:id="0">
    <w:p w:rsidR="00484565" w:rsidRDefault="00484565" w:rsidP="0033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65" w:rsidRDefault="00484565">
    <w:pPr>
      <w:pStyle w:val="a3"/>
      <w:jc w:val="center"/>
    </w:pPr>
  </w:p>
  <w:p w:rsidR="00484565" w:rsidRDefault="00484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C8"/>
    <w:rsid w:val="0000011A"/>
    <w:rsid w:val="000038D1"/>
    <w:rsid w:val="00010226"/>
    <w:rsid w:val="00011279"/>
    <w:rsid w:val="00017BB0"/>
    <w:rsid w:val="000216FB"/>
    <w:rsid w:val="00023B96"/>
    <w:rsid w:val="000442A3"/>
    <w:rsid w:val="00060B90"/>
    <w:rsid w:val="000938F3"/>
    <w:rsid w:val="000A1788"/>
    <w:rsid w:val="000B56CC"/>
    <w:rsid w:val="000B7766"/>
    <w:rsid w:val="000C2563"/>
    <w:rsid w:val="000C732F"/>
    <w:rsid w:val="000D168F"/>
    <w:rsid w:val="000D2E1F"/>
    <w:rsid w:val="000E79F6"/>
    <w:rsid w:val="000F4054"/>
    <w:rsid w:val="00123491"/>
    <w:rsid w:val="00133470"/>
    <w:rsid w:val="0015713E"/>
    <w:rsid w:val="00165314"/>
    <w:rsid w:val="001668D5"/>
    <w:rsid w:val="0017286A"/>
    <w:rsid w:val="00175073"/>
    <w:rsid w:val="00180B41"/>
    <w:rsid w:val="00181982"/>
    <w:rsid w:val="001A2DF9"/>
    <w:rsid w:val="001A3E7E"/>
    <w:rsid w:val="001D3EAF"/>
    <w:rsid w:val="001D5A6D"/>
    <w:rsid w:val="001F071C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73B25"/>
    <w:rsid w:val="00392510"/>
    <w:rsid w:val="003A00D9"/>
    <w:rsid w:val="003A43E3"/>
    <w:rsid w:val="003B1271"/>
    <w:rsid w:val="003B19F4"/>
    <w:rsid w:val="003B787B"/>
    <w:rsid w:val="003C1A7E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7094"/>
    <w:rsid w:val="00440188"/>
    <w:rsid w:val="004424DF"/>
    <w:rsid w:val="00445E34"/>
    <w:rsid w:val="004473CD"/>
    <w:rsid w:val="0046283D"/>
    <w:rsid w:val="004665D5"/>
    <w:rsid w:val="00473011"/>
    <w:rsid w:val="00474A50"/>
    <w:rsid w:val="00480AE6"/>
    <w:rsid w:val="00484565"/>
    <w:rsid w:val="004929DE"/>
    <w:rsid w:val="004A1CA2"/>
    <w:rsid w:val="004A22AB"/>
    <w:rsid w:val="004A2EB1"/>
    <w:rsid w:val="004A54FF"/>
    <w:rsid w:val="004A7E13"/>
    <w:rsid w:val="004C7F12"/>
    <w:rsid w:val="004E10AD"/>
    <w:rsid w:val="004E32CD"/>
    <w:rsid w:val="0050741E"/>
    <w:rsid w:val="00523471"/>
    <w:rsid w:val="00554401"/>
    <w:rsid w:val="00555B32"/>
    <w:rsid w:val="0055696B"/>
    <w:rsid w:val="005619DF"/>
    <w:rsid w:val="0057692F"/>
    <w:rsid w:val="005919AF"/>
    <w:rsid w:val="00597A92"/>
    <w:rsid w:val="005B4ADA"/>
    <w:rsid w:val="005C42B7"/>
    <w:rsid w:val="005C59FE"/>
    <w:rsid w:val="005D213F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824DF"/>
    <w:rsid w:val="0069197E"/>
    <w:rsid w:val="00696A72"/>
    <w:rsid w:val="006A1939"/>
    <w:rsid w:val="006A2074"/>
    <w:rsid w:val="006A7B35"/>
    <w:rsid w:val="006D5402"/>
    <w:rsid w:val="006E5305"/>
    <w:rsid w:val="006F227A"/>
    <w:rsid w:val="006F28F2"/>
    <w:rsid w:val="006F5DF1"/>
    <w:rsid w:val="00720124"/>
    <w:rsid w:val="00723C06"/>
    <w:rsid w:val="007259E4"/>
    <w:rsid w:val="007268D9"/>
    <w:rsid w:val="00746850"/>
    <w:rsid w:val="00753B9F"/>
    <w:rsid w:val="00761063"/>
    <w:rsid w:val="007617CF"/>
    <w:rsid w:val="007733DF"/>
    <w:rsid w:val="00784174"/>
    <w:rsid w:val="0079641A"/>
    <w:rsid w:val="00796FD3"/>
    <w:rsid w:val="007B0703"/>
    <w:rsid w:val="007B0A30"/>
    <w:rsid w:val="007B55EF"/>
    <w:rsid w:val="007D6ABB"/>
    <w:rsid w:val="007D70C0"/>
    <w:rsid w:val="007E1A9A"/>
    <w:rsid w:val="007E1FB1"/>
    <w:rsid w:val="007E4843"/>
    <w:rsid w:val="007F1458"/>
    <w:rsid w:val="007F290B"/>
    <w:rsid w:val="007F368D"/>
    <w:rsid w:val="007F382A"/>
    <w:rsid w:val="007F4947"/>
    <w:rsid w:val="007F4FC3"/>
    <w:rsid w:val="007F56AA"/>
    <w:rsid w:val="007F7835"/>
    <w:rsid w:val="00802AFA"/>
    <w:rsid w:val="00810979"/>
    <w:rsid w:val="0083054C"/>
    <w:rsid w:val="008315FC"/>
    <w:rsid w:val="00832CC0"/>
    <w:rsid w:val="008335D5"/>
    <w:rsid w:val="008416C8"/>
    <w:rsid w:val="008604E2"/>
    <w:rsid w:val="00862D3B"/>
    <w:rsid w:val="00862EA5"/>
    <w:rsid w:val="00874649"/>
    <w:rsid w:val="00875A6D"/>
    <w:rsid w:val="008816D9"/>
    <w:rsid w:val="008826F2"/>
    <w:rsid w:val="00896732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F698A"/>
    <w:rsid w:val="00A226C1"/>
    <w:rsid w:val="00A300FE"/>
    <w:rsid w:val="00A3254B"/>
    <w:rsid w:val="00A32614"/>
    <w:rsid w:val="00A456E3"/>
    <w:rsid w:val="00A53945"/>
    <w:rsid w:val="00A73F07"/>
    <w:rsid w:val="00A76EA7"/>
    <w:rsid w:val="00A8375B"/>
    <w:rsid w:val="00A85686"/>
    <w:rsid w:val="00A90C76"/>
    <w:rsid w:val="00A91F16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14F5"/>
    <w:rsid w:val="00B271C8"/>
    <w:rsid w:val="00B37C58"/>
    <w:rsid w:val="00B41016"/>
    <w:rsid w:val="00B43C70"/>
    <w:rsid w:val="00B44F5D"/>
    <w:rsid w:val="00B728C4"/>
    <w:rsid w:val="00B728F2"/>
    <w:rsid w:val="00B8124B"/>
    <w:rsid w:val="00B86877"/>
    <w:rsid w:val="00B90F86"/>
    <w:rsid w:val="00BA5F0D"/>
    <w:rsid w:val="00BA73D4"/>
    <w:rsid w:val="00BA77BC"/>
    <w:rsid w:val="00BB1B7C"/>
    <w:rsid w:val="00BB79F0"/>
    <w:rsid w:val="00BC2D54"/>
    <w:rsid w:val="00C050A4"/>
    <w:rsid w:val="00C068EF"/>
    <w:rsid w:val="00C172A3"/>
    <w:rsid w:val="00C202D0"/>
    <w:rsid w:val="00C22B27"/>
    <w:rsid w:val="00C44F02"/>
    <w:rsid w:val="00C471F5"/>
    <w:rsid w:val="00C60D25"/>
    <w:rsid w:val="00C67DE0"/>
    <w:rsid w:val="00C72013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E1E11"/>
    <w:rsid w:val="00CE2165"/>
    <w:rsid w:val="00CE2A78"/>
    <w:rsid w:val="00CF4899"/>
    <w:rsid w:val="00D0742A"/>
    <w:rsid w:val="00D07F54"/>
    <w:rsid w:val="00D15266"/>
    <w:rsid w:val="00D164EA"/>
    <w:rsid w:val="00D30986"/>
    <w:rsid w:val="00D34FEF"/>
    <w:rsid w:val="00D51EBF"/>
    <w:rsid w:val="00D52ECA"/>
    <w:rsid w:val="00D56808"/>
    <w:rsid w:val="00D67B3C"/>
    <w:rsid w:val="00D94594"/>
    <w:rsid w:val="00D95DD3"/>
    <w:rsid w:val="00DA0324"/>
    <w:rsid w:val="00DA2442"/>
    <w:rsid w:val="00DA3A3D"/>
    <w:rsid w:val="00DC1A51"/>
    <w:rsid w:val="00DC458F"/>
    <w:rsid w:val="00DC4865"/>
    <w:rsid w:val="00DC493A"/>
    <w:rsid w:val="00DC50F6"/>
    <w:rsid w:val="00DD133C"/>
    <w:rsid w:val="00DF37BB"/>
    <w:rsid w:val="00DF5576"/>
    <w:rsid w:val="00E0462C"/>
    <w:rsid w:val="00E058D9"/>
    <w:rsid w:val="00E1459D"/>
    <w:rsid w:val="00E20C5F"/>
    <w:rsid w:val="00E30B54"/>
    <w:rsid w:val="00E32694"/>
    <w:rsid w:val="00E40F32"/>
    <w:rsid w:val="00E46F50"/>
    <w:rsid w:val="00E55EC5"/>
    <w:rsid w:val="00E732FB"/>
    <w:rsid w:val="00E75912"/>
    <w:rsid w:val="00E768E3"/>
    <w:rsid w:val="00E90B12"/>
    <w:rsid w:val="00E93059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540A"/>
    <w:rsid w:val="00FD6D1A"/>
    <w:rsid w:val="00FE1D65"/>
    <w:rsid w:val="00FF6D3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997E-E281-48A2-9B9F-5DB4355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74FE-3AAC-4ABA-BF23-6B84D15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Силачева Татьяна Николаевна</cp:lastModifiedBy>
  <cp:revision>27</cp:revision>
  <cp:lastPrinted>2018-06-25T09:43:00Z</cp:lastPrinted>
  <dcterms:created xsi:type="dcterms:W3CDTF">2018-06-13T05:27:00Z</dcterms:created>
  <dcterms:modified xsi:type="dcterms:W3CDTF">2018-06-27T09:09:00Z</dcterms:modified>
</cp:coreProperties>
</file>